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E3" w:rsidRPr="00D23EAA" w:rsidRDefault="008771E3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8F33F0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</w:t>
      </w:r>
      <w:r w:rsidR="008F33F0">
        <w:rPr>
          <w:rFonts w:ascii="Arial" w:hAnsi="Arial" w:cs="Arial"/>
          <w:smallCaps/>
          <w:sz w:val="22"/>
          <w:szCs w:val="22"/>
        </w:rPr>
        <w:t xml:space="preserve"> di Scienze del </w:t>
      </w:r>
      <w:proofErr w:type="spellStart"/>
      <w:r w:rsidR="008F33F0">
        <w:rPr>
          <w:rFonts w:ascii="Arial" w:hAnsi="Arial" w:cs="Arial"/>
          <w:smallCaps/>
          <w:sz w:val="22"/>
          <w:szCs w:val="22"/>
        </w:rPr>
        <w:t>farmaco</w:t>
      </w:r>
      <w:proofErr w:type="spellEnd"/>
    </w:p>
    <w:p w:rsidR="00A566F2" w:rsidRPr="00D23EAA" w:rsidRDefault="008F33F0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</w:t>
      </w:r>
      <w:r w:rsidR="00A566F2">
        <w:rPr>
          <w:rFonts w:ascii="Arial" w:hAnsi="Arial" w:cs="Arial"/>
          <w:smallCaps/>
          <w:sz w:val="22"/>
          <w:szCs w:val="22"/>
        </w:rPr>
        <w:t xml:space="preserve">ia </w:t>
      </w:r>
      <w:r>
        <w:rPr>
          <w:rFonts w:ascii="Arial" w:hAnsi="Arial" w:cs="Arial"/>
          <w:smallCaps/>
          <w:sz w:val="22"/>
          <w:szCs w:val="22"/>
        </w:rPr>
        <w:t xml:space="preserve">f. </w:t>
      </w:r>
      <w:proofErr w:type="spellStart"/>
      <w:r>
        <w:rPr>
          <w:rFonts w:ascii="Arial" w:hAnsi="Arial" w:cs="Arial"/>
          <w:smallCaps/>
          <w:sz w:val="22"/>
          <w:szCs w:val="22"/>
        </w:rPr>
        <w:t>marzolo</w:t>
      </w:r>
      <w:proofErr w:type="spellEnd"/>
      <w:r>
        <w:rPr>
          <w:rFonts w:ascii="Arial" w:hAnsi="Arial" w:cs="Arial"/>
          <w:smallCaps/>
          <w:sz w:val="22"/>
          <w:szCs w:val="22"/>
        </w:rPr>
        <w:t>, 9</w:t>
      </w:r>
    </w:p>
    <w:p w:rsidR="008771E3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 w:rsidR="008F33F0">
        <w:rPr>
          <w:rFonts w:ascii="Arial" w:hAnsi="Arial" w:cs="Arial"/>
          <w:smallCaps/>
          <w:sz w:val="22"/>
          <w:szCs w:val="22"/>
        </w:rPr>
        <w:t>31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>l’attività di</w:t>
      </w:r>
      <w:r w:rsidR="008F33F0" w:rsidRPr="008F33F0">
        <w:rPr>
          <w:rFonts w:ascii="Arial" w:hAnsi="Arial" w:cs="Arial"/>
          <w:sz w:val="22"/>
          <w:szCs w:val="22"/>
        </w:rPr>
        <w:t xml:space="preserve"> supporto al progetto di miglioramento della didattica “VirexLab2: la realtà virtuale dal DSF all’Ateneo”</w:t>
      </w:r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 xml:space="preserve">, per un periodo di </w:t>
      </w:r>
      <w:r w:rsidR="008F33F0">
        <w:rPr>
          <w:rFonts w:ascii="Arial" w:hAnsi="Arial" w:cs="Arial"/>
          <w:sz w:val="22"/>
          <w:szCs w:val="22"/>
        </w:rPr>
        <w:t>1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F46FDF" w:rsidRPr="001C613A">
        <w:rPr>
          <w:rFonts w:ascii="Arial" w:hAnsi="Arial" w:cs="Arial"/>
          <w:sz w:val="22"/>
          <w:szCs w:val="22"/>
        </w:rPr>
        <w:t xml:space="preserve">, presso </w:t>
      </w:r>
      <w:r w:rsidR="008F33F0">
        <w:rPr>
          <w:rFonts w:ascii="Arial" w:hAnsi="Arial" w:cs="Arial"/>
          <w:sz w:val="22"/>
          <w:szCs w:val="22"/>
        </w:rPr>
        <w:t>il Dipartimento di Scienze del farmaco.</w:t>
      </w:r>
    </w:p>
    <w:p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FE3AD9" w:rsidRDefault="00FE3AD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A216E5" w:rsidP="00A216E5">
      <w:pPr>
        <w:spacing w:line="360" w:lineRule="auto"/>
        <w:jc w:val="both"/>
      </w:pPr>
      <w:bookmarkStart w:id="0" w:name="_GoBack"/>
      <w:bookmarkEnd w:id="0"/>
      <w:r>
        <w:t xml:space="preserve"> </w:t>
      </w:r>
    </w:p>
    <w:p w:rsidR="002548B9" w:rsidRDefault="002548B9" w:rsidP="008771E3"/>
    <w:sectPr w:rsidR="002548B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BC1" w:rsidRDefault="003A2BC1">
      <w:r>
        <w:separator/>
      </w:r>
    </w:p>
  </w:endnote>
  <w:endnote w:type="continuationSeparator" w:id="0">
    <w:p w:rsidR="003A2BC1" w:rsidRDefault="003A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BC1" w:rsidRDefault="003A2BC1">
      <w:r>
        <w:separator/>
      </w:r>
    </w:p>
  </w:footnote>
  <w:footnote w:type="continuationSeparator" w:id="0">
    <w:p w:rsidR="003A2BC1" w:rsidRDefault="003A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3A2BC1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8F33F0"/>
    <w:rsid w:val="00900C4B"/>
    <w:rsid w:val="00931404"/>
    <w:rsid w:val="0093564A"/>
    <w:rsid w:val="0098144D"/>
    <w:rsid w:val="0098637B"/>
    <w:rsid w:val="009A6955"/>
    <w:rsid w:val="00A0007D"/>
    <w:rsid w:val="00A01497"/>
    <w:rsid w:val="00A216E5"/>
    <w:rsid w:val="00A47D05"/>
    <w:rsid w:val="00A566F2"/>
    <w:rsid w:val="00A76129"/>
    <w:rsid w:val="00AE647A"/>
    <w:rsid w:val="00B21A74"/>
    <w:rsid w:val="00B26394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EF805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2BC2-99B6-48D2-8A14-3F6E0522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2744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Sturaro Gianguido</cp:lastModifiedBy>
  <cp:revision>3</cp:revision>
  <cp:lastPrinted>2018-02-27T07:39:00Z</cp:lastPrinted>
  <dcterms:created xsi:type="dcterms:W3CDTF">2024-01-31T11:11:00Z</dcterms:created>
  <dcterms:modified xsi:type="dcterms:W3CDTF">2024-01-31T11:11:00Z</dcterms:modified>
</cp:coreProperties>
</file>